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Layout w:type="fixed"/>
        <w:tblLook w:val="01E0"/>
      </w:tblPr>
      <w:tblGrid>
        <w:gridCol w:w="5457"/>
        <w:gridCol w:w="4323"/>
      </w:tblGrid>
      <w:tr w:rsidR="00CD577B" w:rsidRPr="00CD577B" w:rsidTr="00F35CFA">
        <w:trPr>
          <w:trHeight w:val="411"/>
        </w:trPr>
        <w:tc>
          <w:tcPr>
            <w:tcW w:w="5457" w:type="dxa"/>
            <w:hideMark/>
          </w:tcPr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Контрольно-счетная палата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муниципального округа «Ухта» 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Республики Коми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(Контрольно-счетная палата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«Ухта»)</w:t>
            </w:r>
          </w:p>
        </w:tc>
        <w:tc>
          <w:tcPr>
            <w:tcW w:w="4323" w:type="dxa"/>
          </w:tcPr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УТВЕРЖДЕН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приказом председателя 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Контрольно-счетной палаты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«</w:t>
            </w:r>
            <w:r w:rsidRPr="00CD577B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» </w:t>
            </w:r>
            <w:r w:rsidRPr="00CD577B">
              <w:rPr>
                <w:rFonts w:ascii="Times New Roman" w:eastAsia="Calibri" w:hAnsi="Times New Roman" w:cs="Times New Roman"/>
                <w:sz w:val="24"/>
                <w:szCs w:val="24"/>
              </w:rPr>
              <w:t>____</w:t>
            </w:r>
            <w:r w:rsidR="00E06AA0">
              <w:rPr>
                <w:rFonts w:ascii="Times New Roman" w:eastAsia="Calibri" w:hAnsi="Times New Roman" w:cs="Times New Roman"/>
                <w:sz w:val="24"/>
                <w:szCs w:val="24"/>
              </w:rPr>
              <w:t>__</w:t>
            </w:r>
            <w:r w:rsidRPr="00CD577B">
              <w:rPr>
                <w:rFonts w:ascii="Times New Roman" w:eastAsia="Calibri" w:hAnsi="Times New Roman" w:cs="Times New Roman"/>
                <w:sz w:val="24"/>
                <w:szCs w:val="24"/>
              </w:rPr>
              <w:t>__</w:t>
            </w: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2024 г. № </w:t>
            </w:r>
            <w:r w:rsidRPr="00CD577B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/ПД</w:t>
            </w:r>
          </w:p>
        </w:tc>
      </w:tr>
    </w:tbl>
    <w:p w:rsidR="00105E5C" w:rsidRDefault="00105E5C" w:rsidP="00256D8E">
      <w:pPr>
        <w:jc w:val="both"/>
        <w:rPr>
          <w:rFonts w:ascii="Times New Roman" w:eastAsia="Calibri" w:hAnsi="Times New Roman" w:cs="Times New Roman"/>
        </w:rPr>
      </w:pPr>
    </w:p>
    <w:p w:rsidR="00CD577B" w:rsidRDefault="00CD577B" w:rsidP="00256D8E">
      <w:pPr>
        <w:jc w:val="both"/>
        <w:rPr>
          <w:rFonts w:ascii="Times New Roman" w:eastAsia="Calibri" w:hAnsi="Times New Roman" w:cs="Times New Roman"/>
        </w:rPr>
      </w:pPr>
    </w:p>
    <w:p w:rsidR="00105E5C" w:rsidRPr="00105E5C" w:rsidRDefault="00105E5C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E5C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105E5C" w:rsidRDefault="00523EF0" w:rsidP="005624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должностей </w:t>
      </w:r>
      <w:bookmarkStart w:id="0" w:name="_Hlk184312291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онтрольно-счетной палаты </w:t>
      </w:r>
      <w:r w:rsidR="00562421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округа «Ухта»   </w:t>
      </w: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еспублики </w:t>
      </w:r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105E5C">
        <w:rPr>
          <w:rFonts w:ascii="Times New Roman" w:hAnsi="Times New Roman" w:cs="Times New Roman"/>
          <w:b/>
          <w:bCs/>
          <w:sz w:val="24"/>
          <w:szCs w:val="24"/>
        </w:rPr>
        <w:t>оми</w:t>
      </w:r>
      <w:bookmarkEnd w:id="0"/>
      <w:r w:rsidRPr="00105E5C">
        <w:rPr>
          <w:rFonts w:ascii="Times New Roman" w:hAnsi="Times New Roman" w:cs="Times New Roman"/>
          <w:b/>
          <w:bCs/>
          <w:sz w:val="24"/>
          <w:szCs w:val="24"/>
        </w:rPr>
        <w:t>, замещение которых связано с коррупционными рисками</w:t>
      </w:r>
    </w:p>
    <w:p w:rsidR="00105E5C" w:rsidRDefault="00105E5C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5E5C" w:rsidRPr="00105E5C" w:rsidRDefault="00105E5C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E5C">
        <w:rPr>
          <w:rFonts w:ascii="Times New Roman" w:hAnsi="Times New Roman" w:cs="Times New Roman"/>
          <w:sz w:val="24"/>
          <w:szCs w:val="24"/>
        </w:rPr>
        <w:t>Председатель</w:t>
      </w:r>
      <w:r w:rsidR="00F35CFA">
        <w:rPr>
          <w:rFonts w:ascii="Times New Roman" w:hAnsi="Times New Roman" w:cs="Times New Roman"/>
          <w:sz w:val="24"/>
          <w:szCs w:val="24"/>
        </w:rPr>
        <w:t xml:space="preserve"> </w:t>
      </w:r>
      <w:r w:rsidR="00CD577B" w:rsidRPr="00CD577B">
        <w:rPr>
          <w:rFonts w:ascii="Times New Roman" w:hAnsi="Times New Roman" w:cs="Times New Roman"/>
          <w:sz w:val="24"/>
          <w:szCs w:val="24"/>
        </w:rPr>
        <w:t>Контрольно-счетной палаты муниципального округа «Ухта» Республики Коми</w:t>
      </w:r>
    </w:p>
    <w:p w:rsidR="00105E5C" w:rsidRPr="00105E5C" w:rsidRDefault="00105E5C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E5C">
        <w:rPr>
          <w:rFonts w:ascii="Times New Roman" w:hAnsi="Times New Roman" w:cs="Times New Roman"/>
          <w:sz w:val="24"/>
          <w:szCs w:val="24"/>
        </w:rPr>
        <w:t>Аудитор</w:t>
      </w:r>
      <w:r w:rsidR="00F35CFA">
        <w:rPr>
          <w:rFonts w:ascii="Times New Roman" w:hAnsi="Times New Roman" w:cs="Times New Roman"/>
          <w:sz w:val="24"/>
          <w:szCs w:val="24"/>
        </w:rPr>
        <w:t xml:space="preserve"> </w:t>
      </w:r>
      <w:r w:rsidR="00CD577B" w:rsidRPr="00CD577B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p w:rsidR="00105E5C" w:rsidRPr="00105E5C" w:rsidRDefault="00105E5C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E5C">
        <w:rPr>
          <w:rFonts w:ascii="Times New Roman" w:hAnsi="Times New Roman" w:cs="Times New Roman"/>
          <w:sz w:val="24"/>
          <w:szCs w:val="24"/>
        </w:rPr>
        <w:t>Инспектор</w:t>
      </w:r>
      <w:r w:rsidR="00F35CFA">
        <w:rPr>
          <w:rFonts w:ascii="Times New Roman" w:hAnsi="Times New Roman" w:cs="Times New Roman"/>
          <w:sz w:val="24"/>
          <w:szCs w:val="24"/>
        </w:rPr>
        <w:t xml:space="preserve"> </w:t>
      </w:r>
      <w:r w:rsidR="00CD577B" w:rsidRPr="00CD577B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p w:rsidR="00105E5C" w:rsidRDefault="00105E5C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E5C">
        <w:rPr>
          <w:rFonts w:ascii="Times New Roman" w:hAnsi="Times New Roman" w:cs="Times New Roman"/>
          <w:sz w:val="24"/>
          <w:szCs w:val="24"/>
        </w:rPr>
        <w:t>Главный эксперт</w:t>
      </w:r>
      <w:r w:rsidR="00F35CFA">
        <w:rPr>
          <w:rFonts w:ascii="Times New Roman" w:hAnsi="Times New Roman" w:cs="Times New Roman"/>
          <w:sz w:val="24"/>
          <w:szCs w:val="24"/>
        </w:rPr>
        <w:t xml:space="preserve"> </w:t>
      </w:r>
      <w:r w:rsidR="00CD577B" w:rsidRPr="00CD577B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p w:rsidR="00562421" w:rsidRPr="00105E5C" w:rsidRDefault="00562421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эксперт</w:t>
      </w:r>
      <w:r w:rsidR="00F35CFA">
        <w:rPr>
          <w:rFonts w:ascii="Times New Roman" w:hAnsi="Times New Roman" w:cs="Times New Roman"/>
          <w:sz w:val="24"/>
          <w:szCs w:val="24"/>
        </w:rPr>
        <w:t xml:space="preserve"> </w:t>
      </w:r>
      <w:r w:rsidR="00CD577B" w:rsidRPr="00CD577B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sectPr w:rsidR="00562421" w:rsidRPr="00105E5C" w:rsidSect="007E4AD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4D4" w:rsidRDefault="005124D4" w:rsidP="00A26C61">
      <w:pPr>
        <w:spacing w:after="0" w:line="240" w:lineRule="auto"/>
      </w:pPr>
      <w:r>
        <w:separator/>
      </w:r>
    </w:p>
  </w:endnote>
  <w:endnote w:type="continuationSeparator" w:id="1">
    <w:p w:rsidR="005124D4" w:rsidRDefault="005124D4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4D4" w:rsidRDefault="005124D4" w:rsidP="00A26C61">
      <w:pPr>
        <w:spacing w:after="0" w:line="240" w:lineRule="auto"/>
      </w:pPr>
      <w:r>
        <w:separator/>
      </w:r>
    </w:p>
  </w:footnote>
  <w:footnote w:type="continuationSeparator" w:id="1">
    <w:p w:rsidR="005124D4" w:rsidRDefault="005124D4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4270"/>
    <w:multiLevelType w:val="hybridMultilevel"/>
    <w:tmpl w:val="203E6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13FAF"/>
    <w:rsid w:val="00057766"/>
    <w:rsid w:val="00064056"/>
    <w:rsid w:val="0007000D"/>
    <w:rsid w:val="0009129F"/>
    <w:rsid w:val="00092963"/>
    <w:rsid w:val="000B0212"/>
    <w:rsid w:val="000C79BB"/>
    <w:rsid w:val="000D6DF8"/>
    <w:rsid w:val="000E3E86"/>
    <w:rsid w:val="00105E5C"/>
    <w:rsid w:val="00185158"/>
    <w:rsid w:val="001A6DCC"/>
    <w:rsid w:val="001B1C3D"/>
    <w:rsid w:val="001C23AB"/>
    <w:rsid w:val="001D3438"/>
    <w:rsid w:val="00203E3A"/>
    <w:rsid w:val="002300C5"/>
    <w:rsid w:val="00236A5F"/>
    <w:rsid w:val="00256D8E"/>
    <w:rsid w:val="00272C0F"/>
    <w:rsid w:val="002C711E"/>
    <w:rsid w:val="002E1EE0"/>
    <w:rsid w:val="002E58FF"/>
    <w:rsid w:val="00346DA4"/>
    <w:rsid w:val="00350B6A"/>
    <w:rsid w:val="003C450B"/>
    <w:rsid w:val="00437AE5"/>
    <w:rsid w:val="00493B78"/>
    <w:rsid w:val="004A1729"/>
    <w:rsid w:val="004F14DA"/>
    <w:rsid w:val="005124D4"/>
    <w:rsid w:val="00523EF0"/>
    <w:rsid w:val="00562421"/>
    <w:rsid w:val="005F57B3"/>
    <w:rsid w:val="00624E8E"/>
    <w:rsid w:val="00677EC8"/>
    <w:rsid w:val="006F0C14"/>
    <w:rsid w:val="007C09E7"/>
    <w:rsid w:val="007E4ADD"/>
    <w:rsid w:val="00820527"/>
    <w:rsid w:val="0083167F"/>
    <w:rsid w:val="008E6757"/>
    <w:rsid w:val="00920FE5"/>
    <w:rsid w:val="00947D97"/>
    <w:rsid w:val="009D58B5"/>
    <w:rsid w:val="00A16D10"/>
    <w:rsid w:val="00A26C61"/>
    <w:rsid w:val="00A469AA"/>
    <w:rsid w:val="00AA4EE6"/>
    <w:rsid w:val="00AD622B"/>
    <w:rsid w:val="00AE1097"/>
    <w:rsid w:val="00AE39F9"/>
    <w:rsid w:val="00B453FE"/>
    <w:rsid w:val="00C10BB8"/>
    <w:rsid w:val="00C248DA"/>
    <w:rsid w:val="00C314A0"/>
    <w:rsid w:val="00C4570F"/>
    <w:rsid w:val="00C76E29"/>
    <w:rsid w:val="00C82BAA"/>
    <w:rsid w:val="00CD3560"/>
    <w:rsid w:val="00CD577B"/>
    <w:rsid w:val="00D13C85"/>
    <w:rsid w:val="00D23A19"/>
    <w:rsid w:val="00D6477E"/>
    <w:rsid w:val="00DA725B"/>
    <w:rsid w:val="00DC6901"/>
    <w:rsid w:val="00E06AA0"/>
    <w:rsid w:val="00E65305"/>
    <w:rsid w:val="00E748A2"/>
    <w:rsid w:val="00EA4FE1"/>
    <w:rsid w:val="00EC7EF7"/>
    <w:rsid w:val="00EF0B1E"/>
    <w:rsid w:val="00F208CE"/>
    <w:rsid w:val="00F35CFA"/>
    <w:rsid w:val="00F37667"/>
    <w:rsid w:val="00F556C6"/>
    <w:rsid w:val="00FC26C7"/>
    <w:rsid w:val="00FE1603"/>
    <w:rsid w:val="00FE3BC2"/>
    <w:rsid w:val="00FF2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05E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6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12</cp:revision>
  <cp:lastPrinted>2024-05-06T12:27:00Z</cp:lastPrinted>
  <dcterms:created xsi:type="dcterms:W3CDTF">2024-12-04T07:39:00Z</dcterms:created>
  <dcterms:modified xsi:type="dcterms:W3CDTF">2024-12-19T12:19:00Z</dcterms:modified>
</cp:coreProperties>
</file>